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bookmarkStart w:id="0" w:name="_GoBack"/>
      <w:bookmarkEnd w:id="0"/>
      <w:r>
        <w:rPr>
          <w:sz w:val="26"/>
          <w:szCs w:val="26"/>
        </w:rPr>
        <w:t>Приложение 6</w:t>
        <w:br/>
        <w:t>к Закону Томской области</w:t>
        <w:br/>
        <w:t>“О наградах и почетном звании</w:t>
        <w:br/>
        <w:t>в Томской области</w:t>
      </w:r>
      <w:r>
        <w:rPr>
          <w:sz w:val="28"/>
          <w:szCs w:val="28"/>
        </w:rPr>
        <w:t>”</w:t>
      </w:r>
    </w:p>
    <w:p>
      <w:pPr>
        <w:pStyle w:val="Normal"/>
        <w:spacing w:before="200" w:after="260"/>
        <w:jc w:val="right"/>
        <w:rPr/>
      </w:pPr>
      <w:r>
        <w:rPr/>
        <w:t>(в ред. Законов Томской области</w:t>
        <w:br/>
        <w:t>от 15.03.2023 № 14-ОЗ, от 12.03.2026 № 19-ОЗ)</w:t>
      </w:r>
    </w:p>
    <w:p>
      <w:pPr>
        <w:pStyle w:val="Normal"/>
        <w:spacing w:before="360" w:after="2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СОГЛАСИЕ КАНДИДАТА НА ОБРАБОТКУ ПЕРСОНАЛЬНЫХ ДАННЫХ,</w:t>
        <w:br/>
        <w:t>РАЗРЕШЕННЫХ ИМ ДЛЯ РАСПРОСТРАНЕНИЯ</w:t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75"/>
        <w:gridCol w:w="583"/>
        <w:gridCol w:w="284"/>
        <w:gridCol w:w="284"/>
        <w:gridCol w:w="566"/>
        <w:gridCol w:w="992"/>
        <w:gridCol w:w="285"/>
        <w:gridCol w:w="992"/>
        <w:gridCol w:w="991"/>
        <w:gridCol w:w="4253"/>
        <w:gridCol w:w="246"/>
      </w:tblGrid>
      <w:tr>
        <w:trPr/>
        <w:tc>
          <w:tcPr>
            <w:tcW w:w="1242" w:type="dxa"/>
            <w:gridSpan w:val="3"/>
            <w:tcBorders/>
          </w:tcPr>
          <w:p>
            <w:pPr>
              <w:pStyle w:val="Normal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Я,</w:t>
            </w:r>
          </w:p>
        </w:tc>
        <w:tc>
          <w:tcPr>
            <w:tcW w:w="8363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>
        <w:trPr>
          <w:cantSplit w:val="true"/>
        </w:trPr>
        <w:tc>
          <w:tcPr>
            <w:tcW w:w="375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583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363" w:type="dxa"/>
            <w:gridSpan w:val="7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24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092" w:type="dxa"/>
            <w:gridSpan w:val="5"/>
            <w:tcBorders/>
          </w:tcPr>
          <w:p>
            <w:pPr>
              <w:pStyle w:val="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7513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,</w:t>
            </w:r>
          </w:p>
        </w:tc>
      </w:tr>
      <w:tr>
        <w:trPr>
          <w:cantSplit w:val="true"/>
        </w:trPr>
        <w:tc>
          <w:tcPr>
            <w:tcW w:w="37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583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7513" w:type="dxa"/>
            <w:gridSpan w:val="5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(указать номер телефона)</w:t>
            </w:r>
          </w:p>
        </w:tc>
        <w:tc>
          <w:tcPr>
            <w:tcW w:w="24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51" w:type="dxa"/>
            <w:gridSpan w:val="11"/>
            <w:tcBorders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в соответствии со статьей 10.1 Федерального закона от 27 июля 2006 года № 152-ФЗ “О персональных данных” в целях рассмотрения моей кандидатуры к награждению наградами и присвоения почетного звания Томской области свободно, своей волей и в своем интересе даю согласие Правительству Томской области (ИНН 7017069388, ОГРН 1027000918218), Законодательной Думе Томской области (ИНН 7019028620, ОГРН 1027000918900), находящимся по адресу: г. Томск, пл. Ленина, д. 6, на распространение путем размещения на официальном сайте Правительства Томской области, расположенном по адресу: https://tomsk.gov.ru, официальном сайте Законодательной Думы Томской области, расположенном по адресу: https://duma.tomsk.ru,</w:t>
            </w:r>
            <w:r>
              <w:rPr/>
              <w:t xml:space="preserve"> </w:t>
            </w:r>
            <w:r>
              <w:rPr>
                <w:sz w:val="26"/>
                <w:szCs w:val="26"/>
              </w:rPr>
              <w:t>моих персональных данных: фамилии, имени, отчества (последнее - при наличии), даты рождения, должности и места работы, фотографии и иных сведений, предусмотренных приложениями к настоящему Закону.</w:t>
            </w:r>
          </w:p>
          <w:p>
            <w:pPr>
              <w:pStyle w:val="Normal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Подтверждаю, что ознакомлен(а) с основными положениями Федерального закона от 27.07.2006 № 152-ФЗ “О персональных данных”.</w:t>
            </w:r>
          </w:p>
          <w:p>
            <w:pPr>
              <w:pStyle w:val="Normal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Настоящее согласие действует до истечения определяемых в соответствии с действующим законодательством сроков хранения персональных данных.</w:t>
            </w:r>
          </w:p>
          <w:p>
            <w:pPr>
              <w:pStyle w:val="Normal"/>
              <w:ind w:firstLine="851" w:lef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Оставляю за собой право отзыва данного согласия по моему письменному заявлению.</w:t>
            </w:r>
          </w:p>
        </w:tc>
      </w:tr>
      <w:tr>
        <w:trPr>
          <w:cantSplit w:val="true"/>
        </w:trPr>
        <w:tc>
          <w:tcPr>
            <w:tcW w:w="375" w:type="dxa"/>
            <w:tcBorders/>
          </w:tcPr>
          <w:p>
            <w:pPr>
              <w:pStyle w:val="Normal"/>
              <w:spacing w:before="260"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583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2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before="26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before="260"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260"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spacing w:before="260"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260"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260"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г.</w:t>
            </w:r>
          </w:p>
        </w:tc>
        <w:tc>
          <w:tcPr>
            <w:tcW w:w="44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260"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cantSplit w:val="true"/>
        </w:trPr>
        <w:tc>
          <w:tcPr>
            <w:tcW w:w="5352" w:type="dxa"/>
            <w:gridSpan w:val="9"/>
            <w:tcBorders/>
          </w:tcPr>
          <w:p>
            <w:pPr>
              <w:pStyle w:val="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499" w:type="dxa"/>
            <w:gridSpan w:val="2"/>
            <w:tcBorders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(подпись субъекта персональных</w:t>
              <w:br/>
              <w:t>данных)</w:t>
            </w:r>
          </w:p>
        </w:tc>
      </w:tr>
    </w:tbl>
    <w:p>
      <w:pPr>
        <w:pStyle w:val="Normal"/>
        <w:spacing w:before="26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397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4"/>
        <w:szCs w:val="14"/>
      </w:rPr>
    </w:pPr>
    <w:r>
      <w:rPr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4"/>
        <w:szCs w:val="14"/>
      </w:rPr>
    </w:pPr>
    <w:r>
      <w:rPr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Body Text 2" w:unhideWhenUsed="0"/>
    <w:lsdException w:name="Body Text 3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6"/>
    <w:uiPriority w:val="99"/>
    <w:pPr>
      <w:jc w:val="both"/>
    </w:pPr>
    <w:rPr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uiPriority w:val="99"/>
    <w:qFormat/>
    <w:pPr>
      <w:spacing w:before="200" w:after="0"/>
      <w:jc w:val="center"/>
    </w:pPr>
    <w:rPr>
      <w:b/>
      <w:bCs/>
      <w:sz w:val="26"/>
      <w:szCs w:val="26"/>
    </w:rPr>
  </w:style>
  <w:style w:type="paragraph" w:styleId="BodyText3">
    <w:name w:val="Body Text 3"/>
    <w:basedOn w:val="Normal"/>
    <w:link w:val="3"/>
    <w:uiPriority w:val="99"/>
    <w:qFormat/>
    <w:pPr>
      <w:spacing w:before="0" w:after="260"/>
      <w:jc w:val="center"/>
    </w:pPr>
    <w:rPr>
      <w:sz w:val="26"/>
      <w:szCs w:val="2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216</Words>
  <Characters>1449</Characters>
  <CharactersWithSpaces>1648</CharactersWithSpaces>
  <Paragraphs>17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2026-06-08T07:22:00Z</dcterms:created>
  <dc:creator>КонсультантПлюс</dc:creator>
  <dc:description/>
  <dc:language>ru-RU</dc:language>
  <cp:lastModifiedBy>Юлия Леонидовна Петровская</cp:lastModifiedBy>
  <dcterms:modified xsi:type="dcterms:W3CDTF">2026-06-08T07:22:00Z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